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u w:val="single"/>
          <w:rtl w:val="0"/>
        </w:rPr>
        <w:t xml:space="preserve">Physical Science and Chemistry Events in Science Olympiad:</w:t>
      </w:r>
      <w:r w:rsidDel="00000000" w:rsidR="00000000" w:rsidRPr="00000000">
        <w:rPr>
          <w:rtl w:val="0"/>
        </w:rPr>
        <w:t xml:space="preserve"> Circuit Lab, Hovercraft, Machines, Chemistry Lab (Kinetics and Chemical Reactions/Stoichiometry), Forensics,Materials Science (Nanomaterials).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br w:type="textWrapping"/>
        <w:t xml:space="preserve">Circuits and Machines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Machines: 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ind w:left="144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https://scioly.org/wiki/Machines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Learning Physics Topics for Machines by Ian Emmons: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https://www.soinc.org/sites/default/files/uploaded_files/21.Machines.Instructional.Notes_.pdf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Kahn Academy Course Mechanical Advantage: https://www.khanacademy.org/test-prep/mcat/physical-processes/work-and-energy-mcat/v/introduction-to-mechanical-advantage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Textbook: Department of Navy Basic Machines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https://www.constructionknowledge.net/public_domain_documents/Div_1_General/Basic_Skills/Basic%20Machines%20NAVEDTRA%2014037%201994.pdf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Circuit Lab: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https://scioly.org/wiki/Circuit_Lab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Lessons to Electric Circuits: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https://www.ibiblio.org/kuphaldt/electricCircuits/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Khan Academy Electrical Engineering: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https://www.khanacademy.org/science/electrical-engineering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Circuit/Bread Board Resistors: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https://www.soinc.org/sites/default/files/uploaded_files/Circuit_Board_Resistors.pdf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Khan Academy AP Physics 2 Electric Circuits: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https://www.khanacademy.org/science/ap-physics-2/x0e2f5a2c:electric-circuits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Chemistry and Forensics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Organic Chemistry: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Master Organic Chemistry: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https://www.masterorganicchemistry.com/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OpenStax Organic Chemistry the 10th Edition: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https://openstax.org/books/organic-chemistry/pages/dedication-and-preface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Organic Chemistry I -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https://kpu.pressbooks.pub/organicchemistry/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https://scioly.org/wiki/Chemistry_Lab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Descriptions of all the elements in the periodic table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https://www.foxxlifesciences.com/pages/periodic-table-of-elements-chart#:~:text=Iron%20(Fe),everything%20from%20automobiles%20to%20electronics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Khan Academy AP Chemistry and High School Chemistry:</w:t>
        <w:br w:type="textWrapping"/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https://www.khanacademy.org/science/hs-chemistry</w:t>
        </w:r>
      </w:hyperlink>
      <w:r w:rsidDel="00000000" w:rsidR="00000000" w:rsidRPr="00000000">
        <w:rPr>
          <w:rtl w:val="0"/>
        </w:rPr>
        <w:br w:type="textWrapping"/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https://www.khanacademy.org/science/ap-chemistry-beta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Forensic Science Textbook: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https://www.newcastle.k12.ok.us/Downloads/EPISD-Forensic-Science_b_v200_hkb_s1.pdf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https://scioly.org/wiki/Forensics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General Chemistry Laboratory Manual: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https://paadopt.org/wp-content/uploads/2023/04/Laboratory-Manual-AAdeyiga-20230404-1.pdf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khanacademy.org/science/ap-chemistry-beta" TargetMode="External"/><Relationship Id="rId11" Type="http://schemas.openxmlformats.org/officeDocument/2006/relationships/hyperlink" Target="https://www.khanacademy.org/science/electrical-engineering" TargetMode="External"/><Relationship Id="rId22" Type="http://schemas.openxmlformats.org/officeDocument/2006/relationships/hyperlink" Target="https://scioly.org/wiki/Forensics" TargetMode="External"/><Relationship Id="rId10" Type="http://schemas.openxmlformats.org/officeDocument/2006/relationships/hyperlink" Target="https://www.ibiblio.org/kuphaldt/electricCircuits/" TargetMode="External"/><Relationship Id="rId21" Type="http://schemas.openxmlformats.org/officeDocument/2006/relationships/hyperlink" Target="https://www.newcastle.k12.ok.us/Downloads/EPISD-Forensic-Science_b_v200_hkb_s1.pdf" TargetMode="External"/><Relationship Id="rId13" Type="http://schemas.openxmlformats.org/officeDocument/2006/relationships/hyperlink" Target="https://www.khanacademy.org/science/ap-physics-2/x0e2f5a2c:electric-circuits" TargetMode="External"/><Relationship Id="rId12" Type="http://schemas.openxmlformats.org/officeDocument/2006/relationships/hyperlink" Target="https://www.soinc.org/sites/default/files/uploaded_files/Circuit_Board_Resistors.pdf" TargetMode="External"/><Relationship Id="rId23" Type="http://schemas.openxmlformats.org/officeDocument/2006/relationships/hyperlink" Target="https://paadopt.org/wp-content/uploads/2023/04/Laboratory-Manual-AAdeyiga-20230404-1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cioly.org/wiki/Circuit_Lab" TargetMode="External"/><Relationship Id="rId15" Type="http://schemas.openxmlformats.org/officeDocument/2006/relationships/hyperlink" Target="https://openstax.org/books/organic-chemistry/pages/dedication-and-preface" TargetMode="External"/><Relationship Id="rId14" Type="http://schemas.openxmlformats.org/officeDocument/2006/relationships/hyperlink" Target="https://www.masterorganicchemistry.com/" TargetMode="External"/><Relationship Id="rId17" Type="http://schemas.openxmlformats.org/officeDocument/2006/relationships/hyperlink" Target="https://scioly.org/wiki/Chemistry_Lab" TargetMode="External"/><Relationship Id="rId16" Type="http://schemas.openxmlformats.org/officeDocument/2006/relationships/hyperlink" Target="https://kpu.pressbooks.pub/organicchemistry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khanacademy.org/science/hs-chemistry" TargetMode="External"/><Relationship Id="rId6" Type="http://schemas.openxmlformats.org/officeDocument/2006/relationships/hyperlink" Target="https://scioly.org/wiki/Machines" TargetMode="External"/><Relationship Id="rId18" Type="http://schemas.openxmlformats.org/officeDocument/2006/relationships/hyperlink" Target="https://www.foxxlifesciences.com/pages/periodic-table-of-elements-chart#:~:text=Iron%20(Fe),everything%20from%20automobiles%20to%20electronics" TargetMode="External"/><Relationship Id="rId7" Type="http://schemas.openxmlformats.org/officeDocument/2006/relationships/hyperlink" Target="https://www.soinc.org/sites/default/files/uploaded_files/21.Machines.Instructional.Notes_.pdf" TargetMode="External"/><Relationship Id="rId8" Type="http://schemas.openxmlformats.org/officeDocument/2006/relationships/hyperlink" Target="https://www.constructionknowledge.net/public_domain_documents/Div_1_General/Basic_Skills/Basic%20Machines%20NAVEDTRA%2014037%20199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